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DFE4" w14:textId="7EA9B16B" w:rsidR="0097182E" w:rsidRPr="0097182E" w:rsidRDefault="006E1BCC" w:rsidP="0097182E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bookmarkStart w:id="0" w:name="_Hlk60928577"/>
      <w:r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Daily Field Reports and Time Entry</w:t>
      </w:r>
      <w:r w:rsidR="00BA1E60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 xml:space="preserve"> (PO’s)</w:t>
      </w:r>
    </w:p>
    <w:p w14:paraId="0750E742" w14:textId="07C287AB" w:rsidR="00B24710" w:rsidRDefault="00B24710" w:rsidP="0097182E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E17F83">
        <w:rPr>
          <w:rFonts w:ascii="Arial" w:eastAsia="Times New Roman" w:hAnsi="Arial" w:cs="Arial"/>
          <w:b/>
          <w:bCs/>
          <w:color w:val="2B2421"/>
          <w:sz w:val="26"/>
          <w:szCs w:val="26"/>
          <w:highlight w:val="yellow"/>
          <w:lang w:eastAsia="en-CA"/>
        </w:rPr>
        <w:t xml:space="preserve">Effective January 11, 2021, </w:t>
      </w:r>
      <w:r w:rsidR="006E1BCC">
        <w:rPr>
          <w:rFonts w:ascii="Arial" w:eastAsia="Times New Roman" w:hAnsi="Arial" w:cs="Arial"/>
          <w:b/>
          <w:bCs/>
          <w:color w:val="2B2421"/>
          <w:sz w:val="26"/>
          <w:szCs w:val="26"/>
          <w:highlight w:val="yellow"/>
          <w:lang w:eastAsia="en-CA"/>
        </w:rPr>
        <w:t xml:space="preserve">Daily Field Reports and Time Entry must be submitted </w:t>
      </w:r>
      <w:r w:rsidRPr="00E17F83">
        <w:rPr>
          <w:rFonts w:ascii="Arial" w:eastAsia="Times New Roman" w:hAnsi="Arial" w:cs="Arial"/>
          <w:b/>
          <w:bCs/>
          <w:color w:val="2B2421"/>
          <w:sz w:val="26"/>
          <w:szCs w:val="26"/>
          <w:highlight w:val="yellow"/>
          <w:lang w:eastAsia="en-CA"/>
        </w:rPr>
        <w:t>using Sage Service Operations (SSO).</w:t>
      </w:r>
    </w:p>
    <w:p w14:paraId="05B03712" w14:textId="2CAC6990" w:rsidR="0097182E" w:rsidRPr="0097182E" w:rsidRDefault="0097182E" w:rsidP="0097182E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97182E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To create purchase orders:</w:t>
      </w:r>
    </w:p>
    <w:p w14:paraId="543D613D" w14:textId="0A2D9387" w:rsidR="0097182E" w:rsidRDefault="00E17F83" w:rsidP="0097182E">
      <w:pPr>
        <w:numPr>
          <w:ilvl w:val="0"/>
          <w:numId w:val="2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After logging into SSO and clicking on the “Jobs” link, choose the project you want to create the PO for (for our example below, we will be using 1043).</w:t>
      </w:r>
    </w:p>
    <w:p w14:paraId="2B139179" w14:textId="4BD555BF" w:rsidR="00E17F83" w:rsidRDefault="002A725E" w:rsidP="00E17F83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 xml:space="preserve">                </w:t>
      </w:r>
      <w:r w:rsidR="00E17F83">
        <w:rPr>
          <w:rFonts w:ascii="Arial" w:eastAsia="Times New Roman" w:hAnsi="Arial" w:cs="Arial"/>
          <w:noProof/>
          <w:color w:val="2B2421"/>
          <w:lang w:eastAsia="en-CA"/>
        </w:rPr>
        <w:drawing>
          <wp:inline distT="0" distB="0" distL="0" distR="0" wp14:anchorId="16B5EEFB" wp14:editId="55E88AEB">
            <wp:extent cx="4772342" cy="1882812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57" cy="18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7667" w14:textId="0EECC674" w:rsidR="002A725E" w:rsidRDefault="002A725E" w:rsidP="0099614E">
      <w:pPr>
        <w:numPr>
          <w:ilvl w:val="0"/>
          <w:numId w:val="3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B97AF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 Job you clicked on, you will see a second set of options beside the main ones on the left.  Click “</w:t>
      </w:r>
      <w:r w:rsidR="006E1BC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Field Reports</w:t>
      </w:r>
      <w:r w:rsidRPr="00B97AF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” and then “</w:t>
      </w:r>
      <w:r w:rsidR="006E1BC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Generate Field Report</w:t>
      </w:r>
      <w:r w:rsidRPr="00B97AF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” will open – click that:                   </w:t>
      </w:r>
    </w:p>
    <w:p w14:paraId="43A635AF" w14:textId="2519858B" w:rsidR="006E1BCC" w:rsidRPr="00B97AFE" w:rsidRDefault="006E1BCC" w:rsidP="006E1BCC">
      <w:pPr>
        <w:spacing w:before="180" w:after="100" w:afterAutospacing="1" w:line="267" w:lineRule="atLeast"/>
        <w:ind w:left="66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B242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6609" wp14:editId="147537FA">
                <wp:simplePos x="0" y="0"/>
                <wp:positionH relativeFrom="column">
                  <wp:posOffset>1397203</wp:posOffset>
                </wp:positionH>
                <wp:positionV relativeFrom="paragraph">
                  <wp:posOffset>2529256</wp:posOffset>
                </wp:positionV>
                <wp:extent cx="749808" cy="254794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547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6A4B" id="Rectangle 5" o:spid="_x0000_s1026" style="position:absolute;margin-left:110pt;margin-top:199.15pt;width:59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2B2421"/>
          <w:sz w:val="21"/>
          <w:szCs w:val="21"/>
          <w:lang w:eastAsia="en-CA"/>
        </w:rPr>
        <w:drawing>
          <wp:inline distT="0" distB="0" distL="0" distR="0" wp14:anchorId="6A2917A5" wp14:editId="0A0FEF8F">
            <wp:extent cx="5943600" cy="31127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B4CB" w14:textId="26EF5AE0" w:rsidR="00BA1E60" w:rsidRDefault="00B97AFE" w:rsidP="00B97AFE">
      <w:p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Note:  Wh</w:t>
      </w:r>
      <w:r w:rsidR="00EE0611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en you click on “</w:t>
      </w:r>
      <w:r w:rsidR="006E1BC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Field </w:t>
      </w:r>
      <w:proofErr w:type="gramStart"/>
      <w:r w:rsidR="006E1BC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Reports</w:t>
      </w:r>
      <w:r w:rsidR="00EE0611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”  all</w:t>
      </w:r>
      <w:proofErr w:type="gramEnd"/>
      <w:r w:rsidR="00EE0611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="006E1BC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previous field reports</w:t>
      </w:r>
      <w:r w:rsidR="00EE0611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for that project are listed.</w:t>
      </w:r>
    </w:p>
    <w:p w14:paraId="1BF0AB60" w14:textId="5A2E1789" w:rsidR="00B97AFE" w:rsidRDefault="00B97AFE" w:rsidP="002A725E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3549D809" w14:textId="7F7BCE46" w:rsidR="00B97AFE" w:rsidRDefault="00B97AFE" w:rsidP="002A725E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4BA54518" w14:textId="1E5898B1" w:rsidR="0035453C" w:rsidRDefault="0035453C" w:rsidP="002A725E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22C80601" w14:textId="5CD9B68E" w:rsidR="00BA1E60" w:rsidRPr="001266F7" w:rsidRDefault="006E1BCC" w:rsidP="00271536">
      <w:pPr>
        <w:numPr>
          <w:ilvl w:val="0"/>
          <w:numId w:val="4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1266F7">
        <w:rPr>
          <w:rFonts w:ascii="Arial" w:eastAsia="Times New Roman" w:hAnsi="Arial" w:cs="Arial"/>
          <w:color w:val="2B2421"/>
          <w:lang w:eastAsia="en-CA"/>
        </w:rPr>
        <w:t>The</w:t>
      </w:r>
      <w:r w:rsidR="001266F7">
        <w:rPr>
          <w:rFonts w:ascii="Arial" w:eastAsia="Times New Roman" w:hAnsi="Arial" w:cs="Arial"/>
          <w:color w:val="2B2421"/>
          <w:lang w:eastAsia="en-CA"/>
        </w:rPr>
        <w:t xml:space="preserve"> following screen will then come up:</w:t>
      </w:r>
    </w:p>
    <w:p w14:paraId="2A8AD9FD" w14:textId="78D0F243" w:rsidR="00BA1E60" w:rsidRDefault="001266F7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noProof/>
          <w:color w:val="2B2421"/>
          <w:lang w:eastAsia="en-CA"/>
        </w:rPr>
        <w:drawing>
          <wp:inline distT="0" distB="0" distL="0" distR="0" wp14:anchorId="7863FBA6" wp14:editId="32BF87FE">
            <wp:extent cx="5939155" cy="3805555"/>
            <wp:effectExtent l="0" t="0" r="444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B1CD" w14:textId="751D6B78" w:rsidR="001266F7" w:rsidRDefault="001266F7" w:rsidP="001266F7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Date</w:t>
      </w:r>
      <w:r>
        <w:rPr>
          <w:rFonts w:ascii="Arial" w:eastAsia="Times New Roman" w:hAnsi="Arial" w:cs="Arial"/>
          <w:color w:val="2B2421"/>
          <w:lang w:eastAsia="en-CA"/>
        </w:rPr>
        <w:t>:  Change to today’s date.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Phase</w:t>
      </w:r>
      <w:r>
        <w:rPr>
          <w:rFonts w:ascii="Arial" w:eastAsia="Times New Roman" w:hAnsi="Arial" w:cs="Arial"/>
          <w:color w:val="2B2421"/>
          <w:lang w:eastAsia="en-CA"/>
        </w:rPr>
        <w:t>:  Choose “None”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Weather</w:t>
      </w:r>
      <w:r>
        <w:rPr>
          <w:rFonts w:ascii="Arial" w:eastAsia="Times New Roman" w:hAnsi="Arial" w:cs="Arial"/>
          <w:color w:val="2B2421"/>
          <w:lang w:eastAsia="en-CA"/>
        </w:rPr>
        <w:t>:  Provide description of the weather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Temperature</w:t>
      </w:r>
      <w:r>
        <w:rPr>
          <w:rFonts w:ascii="Arial" w:eastAsia="Times New Roman" w:hAnsi="Arial" w:cs="Arial"/>
          <w:color w:val="2B2421"/>
          <w:lang w:eastAsia="en-CA"/>
        </w:rPr>
        <w:t>:  Enter in temperature (you can put a range)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In the User Def1/2 fields</w:t>
      </w:r>
      <w:r>
        <w:rPr>
          <w:rFonts w:ascii="Arial" w:eastAsia="Times New Roman" w:hAnsi="Arial" w:cs="Arial"/>
          <w:color w:val="2B2421"/>
          <w:lang w:eastAsia="en-CA"/>
        </w:rPr>
        <w:t>:  you can put anything you want</w:t>
      </w:r>
    </w:p>
    <w:p w14:paraId="7A141FC0" w14:textId="7E919EBE" w:rsidR="001266F7" w:rsidRDefault="001266F7" w:rsidP="001266F7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Then click</w:t>
      </w:r>
      <w:proofErr w:type="gramStart"/>
      <w:r>
        <w:rPr>
          <w:rFonts w:ascii="Arial" w:eastAsia="Times New Roman" w:hAnsi="Arial" w:cs="Arial"/>
          <w:color w:val="2B2421"/>
          <w:lang w:eastAsia="en-CA"/>
        </w:rPr>
        <w:t>:  “</w:t>
      </w:r>
      <w:proofErr w:type="gramEnd"/>
      <w:r>
        <w:rPr>
          <w:rFonts w:ascii="Arial" w:eastAsia="Times New Roman" w:hAnsi="Arial" w:cs="Arial"/>
          <w:color w:val="2B2421"/>
          <w:lang w:eastAsia="en-CA"/>
        </w:rPr>
        <w:t>Generate Field Report”</w:t>
      </w:r>
    </w:p>
    <w:p w14:paraId="166278A5" w14:textId="5ABB0B7C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54B48111" w14:textId="71A5E660" w:rsidR="007F1628" w:rsidRDefault="001266F7" w:rsidP="001266F7">
      <w:pPr>
        <w:pStyle w:val="ListParagraph"/>
        <w:numPr>
          <w:ilvl w:val="0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You will then get the screen as shown on the next page.  Here are the instructions for each of the items listed:</w:t>
      </w:r>
    </w:p>
    <w:p w14:paraId="0483EBD6" w14:textId="33C0EB90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>Overview</w:t>
      </w:r>
      <w:r>
        <w:rPr>
          <w:rFonts w:ascii="Arial" w:eastAsia="Times New Roman" w:hAnsi="Arial" w:cs="Arial"/>
          <w:color w:val="2B2421"/>
          <w:lang w:eastAsia="en-CA"/>
        </w:rPr>
        <w:t xml:space="preserve"> – you can click on this to see the Overview and then choose “Update” if you want to update what you put on the first screen.</w:t>
      </w:r>
    </w:p>
    <w:p w14:paraId="0B19C2E4" w14:textId="057B42D6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>Assignments</w:t>
      </w:r>
      <w:r>
        <w:rPr>
          <w:rFonts w:ascii="Arial" w:eastAsia="Times New Roman" w:hAnsi="Arial" w:cs="Arial"/>
          <w:color w:val="2B2421"/>
          <w:lang w:eastAsia="en-CA"/>
        </w:rPr>
        <w:t xml:space="preserve"> – please do not use this tab!</w:t>
      </w:r>
    </w:p>
    <w:p w14:paraId="64BFAD3C" w14:textId="49F6DF76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>Notes</w:t>
      </w:r>
      <w:r>
        <w:rPr>
          <w:rFonts w:ascii="Arial" w:eastAsia="Times New Roman" w:hAnsi="Arial" w:cs="Arial"/>
          <w:color w:val="2B2421"/>
          <w:lang w:eastAsia="en-CA"/>
        </w:rPr>
        <w:t xml:space="preserve"> – you can enter any notes you want to put on for the project.</w:t>
      </w:r>
    </w:p>
    <w:p w14:paraId="1EE7814B" w14:textId="2D55A7EC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 xml:space="preserve">Labor </w:t>
      </w:r>
      <w:r>
        <w:rPr>
          <w:rFonts w:ascii="Arial" w:eastAsia="Times New Roman" w:hAnsi="Arial" w:cs="Arial"/>
          <w:color w:val="2B2421"/>
          <w:lang w:eastAsia="en-CA"/>
        </w:rPr>
        <w:t>– this will be covered off separately in section 5.</w:t>
      </w:r>
    </w:p>
    <w:p w14:paraId="4A17C2CE" w14:textId="313608A0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1266F7">
        <w:rPr>
          <w:rFonts w:ascii="Arial" w:eastAsia="Times New Roman" w:hAnsi="Arial" w:cs="Arial"/>
          <w:b/>
          <w:bCs/>
          <w:color w:val="2B2421"/>
          <w:lang w:eastAsia="en-CA"/>
        </w:rPr>
        <w:t xml:space="preserve">Subcontractors </w:t>
      </w:r>
      <w:r>
        <w:rPr>
          <w:rFonts w:ascii="Arial" w:eastAsia="Times New Roman" w:hAnsi="Arial" w:cs="Arial"/>
          <w:color w:val="2B2421"/>
          <w:lang w:eastAsia="en-CA"/>
        </w:rPr>
        <w:t xml:space="preserve">– when you click this tab, you will have to click “Add Subcontractors” to enter information on each Subcontractor that was onsite. </w:t>
      </w:r>
    </w:p>
    <w:p w14:paraId="00F5BA18" w14:textId="6420A9EC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 xml:space="preserve">Incidents </w:t>
      </w:r>
      <w:r>
        <w:rPr>
          <w:rFonts w:ascii="Arial" w:eastAsia="Times New Roman" w:hAnsi="Arial" w:cs="Arial"/>
          <w:color w:val="2B2421"/>
          <w:lang w:eastAsia="en-CA"/>
        </w:rPr>
        <w:t xml:space="preserve">– click this link to add an incident reports (full incident reports </w:t>
      </w:r>
      <w:proofErr w:type="spellStart"/>
      <w:r>
        <w:rPr>
          <w:rFonts w:ascii="Arial" w:eastAsia="Times New Roman" w:hAnsi="Arial" w:cs="Arial"/>
          <w:color w:val="2B2421"/>
          <w:lang w:eastAsia="en-CA"/>
        </w:rPr>
        <w:t>shodl</w:t>
      </w:r>
      <w:proofErr w:type="spellEnd"/>
      <w:r>
        <w:rPr>
          <w:rFonts w:ascii="Arial" w:eastAsia="Times New Roman" w:hAnsi="Arial" w:cs="Arial"/>
          <w:color w:val="2B2421"/>
          <w:lang w:eastAsia="en-CA"/>
        </w:rPr>
        <w:t xml:space="preserve"> still be attached to this report).</w:t>
      </w:r>
    </w:p>
    <w:p w14:paraId="5423B29A" w14:textId="64531EC9" w:rsidR="001266F7" w:rsidRDefault="001266F7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 xml:space="preserve">Meetings </w:t>
      </w:r>
      <w:r>
        <w:rPr>
          <w:rFonts w:ascii="Arial" w:eastAsia="Times New Roman" w:hAnsi="Arial" w:cs="Arial"/>
          <w:color w:val="2B2421"/>
          <w:lang w:eastAsia="en-CA"/>
        </w:rPr>
        <w:t>– enter all meetings that occurred onsite during the day.</w:t>
      </w:r>
    </w:p>
    <w:p w14:paraId="63D10239" w14:textId="1B70A124" w:rsidR="0006516A" w:rsidRDefault="0006516A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lang w:eastAsia="en-CA"/>
        </w:rPr>
        <w:t xml:space="preserve">Reports </w:t>
      </w:r>
      <w:r>
        <w:rPr>
          <w:rFonts w:ascii="Arial" w:eastAsia="Times New Roman" w:hAnsi="Arial" w:cs="Arial"/>
          <w:color w:val="2B2421"/>
          <w:lang w:eastAsia="en-CA"/>
        </w:rPr>
        <w:t>– when you have completed everything else, you can click this link to generate the field report.</w:t>
      </w:r>
    </w:p>
    <w:p w14:paraId="1235D4B2" w14:textId="4B1A6CC7" w:rsidR="001266F7" w:rsidRPr="001266F7" w:rsidRDefault="0006516A" w:rsidP="001266F7">
      <w:pPr>
        <w:pStyle w:val="ListParagraph"/>
        <w:numPr>
          <w:ilvl w:val="1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06516A">
        <w:rPr>
          <w:rFonts w:ascii="Arial" w:eastAsia="Times New Roman" w:hAnsi="Arial" w:cs="Arial"/>
          <w:b/>
          <w:bCs/>
          <w:color w:val="2B2421"/>
          <w:lang w:eastAsia="en-CA"/>
        </w:rPr>
        <w:lastRenderedPageBreak/>
        <w:t>Attachments</w:t>
      </w:r>
      <w:r>
        <w:rPr>
          <w:rFonts w:ascii="Arial" w:eastAsia="Times New Roman" w:hAnsi="Arial" w:cs="Arial"/>
          <w:color w:val="2B2421"/>
          <w:lang w:eastAsia="en-CA"/>
        </w:rPr>
        <w:t xml:space="preserve"> – please add any </w:t>
      </w:r>
      <w:proofErr w:type="spellStart"/>
      <w:r>
        <w:rPr>
          <w:rFonts w:ascii="Arial" w:eastAsia="Times New Roman" w:hAnsi="Arial" w:cs="Arial"/>
          <w:color w:val="2B2421"/>
          <w:lang w:eastAsia="en-CA"/>
        </w:rPr>
        <w:t>rel</w:t>
      </w:r>
      <w:proofErr w:type="spellEnd"/>
      <w:r w:rsidR="00730E32">
        <w:rPr>
          <w:rFonts w:ascii="Arial" w:eastAsia="Times New Roman" w:hAnsi="Arial" w:cs="Arial"/>
          <w:noProof/>
          <w:color w:val="2B2421"/>
          <w:lang w:eastAsia="en-CA"/>
        </w:rPr>
        <w:drawing>
          <wp:inline distT="0" distB="0" distL="0" distR="0" wp14:anchorId="4FCBDBD8" wp14:editId="01A5F304">
            <wp:extent cx="5303520" cy="3288477"/>
            <wp:effectExtent l="0" t="0" r="0" b="762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3" cy="32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Times New Roman" w:hAnsi="Arial" w:cs="Arial"/>
          <w:color w:val="2B2421"/>
          <w:lang w:eastAsia="en-CA"/>
        </w:rPr>
        <w:t>evant</w:t>
      </w:r>
      <w:proofErr w:type="spellEnd"/>
      <w:r>
        <w:rPr>
          <w:rFonts w:ascii="Arial" w:eastAsia="Times New Roman" w:hAnsi="Arial" w:cs="Arial"/>
          <w:color w:val="2B2421"/>
          <w:lang w:eastAsia="en-CA"/>
        </w:rPr>
        <w:t xml:space="preserve"> attachments here including pictures.</w:t>
      </w:r>
    </w:p>
    <w:p w14:paraId="1A6C3AE7" w14:textId="4BD9F53B" w:rsidR="007F1628" w:rsidRDefault="007F1628" w:rsidP="001266F7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74E47BF5" w14:textId="2428D868" w:rsidR="0006516A" w:rsidRDefault="0006516A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4E02DF27" w14:textId="5F37BF0C" w:rsidR="0006516A" w:rsidRDefault="0006516A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78A90E11" w14:textId="392792DF" w:rsidR="0006516A" w:rsidRDefault="0006516A" w:rsidP="0006516A">
      <w:pPr>
        <w:pStyle w:val="ListParagraph"/>
        <w:numPr>
          <w:ilvl w:val="0"/>
          <w:numId w:val="4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Employee Time Entry</w:t>
      </w:r>
    </w:p>
    <w:p w14:paraId="3E3A48DB" w14:textId="517DE5D9" w:rsidR="0006516A" w:rsidRDefault="00200C6E" w:rsidP="0006516A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For entering employee time into the system, please click on “Labor” and “Add Labor” to get the following screen:</w:t>
      </w:r>
    </w:p>
    <w:p w14:paraId="5527E170" w14:textId="1D7628E7" w:rsidR="0006516A" w:rsidRPr="0006516A" w:rsidRDefault="0006516A" w:rsidP="0006516A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noProof/>
          <w:color w:val="2B2421"/>
          <w:lang w:eastAsia="en-CA"/>
        </w:rPr>
        <w:lastRenderedPageBreak/>
        <w:drawing>
          <wp:inline distT="0" distB="0" distL="0" distR="0" wp14:anchorId="784B1679" wp14:editId="0F67D57F">
            <wp:extent cx="5932805" cy="37236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51DD1" w14:textId="28D5BC09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2A9B6855" w14:textId="7E85810C" w:rsidR="007F1628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Please fill out the cells as follows:</w:t>
      </w:r>
    </w:p>
    <w:p w14:paraId="39393A8F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Employee</w:t>
      </w:r>
      <w:r>
        <w:rPr>
          <w:rFonts w:ascii="Arial" w:eastAsia="Times New Roman" w:hAnsi="Arial" w:cs="Arial"/>
          <w:color w:val="2B2421"/>
          <w:lang w:eastAsia="en-CA"/>
        </w:rPr>
        <w:t xml:space="preserve"> -  choose the employee from the drop down list.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Cost Code</w:t>
      </w:r>
      <w:r>
        <w:rPr>
          <w:rFonts w:ascii="Arial" w:eastAsia="Times New Roman" w:hAnsi="Arial" w:cs="Arial"/>
          <w:color w:val="2B2421"/>
          <w:lang w:eastAsia="en-CA"/>
        </w:rPr>
        <w:t xml:space="preserve"> – for employee time, the code is always going to be 10000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Pay Type</w:t>
      </w:r>
      <w:r>
        <w:rPr>
          <w:rFonts w:ascii="Arial" w:eastAsia="Times New Roman" w:hAnsi="Arial" w:cs="Arial"/>
          <w:color w:val="2B2421"/>
          <w:lang w:eastAsia="en-CA"/>
        </w:rPr>
        <w:t xml:space="preserve"> – choose regular or overtime – if OT hours you must do a separate “Add Labor”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Notes</w:t>
      </w:r>
      <w:r>
        <w:rPr>
          <w:rFonts w:ascii="Arial" w:eastAsia="Times New Roman" w:hAnsi="Arial" w:cs="Arial"/>
          <w:color w:val="2B2421"/>
          <w:lang w:eastAsia="en-CA"/>
        </w:rPr>
        <w:t xml:space="preserve"> – Add any notes you want to provide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Absence reason</w:t>
      </w:r>
      <w:r>
        <w:rPr>
          <w:rFonts w:ascii="Arial" w:eastAsia="Times New Roman" w:hAnsi="Arial" w:cs="Arial"/>
          <w:color w:val="2B2421"/>
          <w:lang w:eastAsia="en-CA"/>
        </w:rPr>
        <w:t xml:space="preserve"> – Enter a reason from the drop down box if the employee was absent for any reason.</w:t>
      </w:r>
      <w:r>
        <w:rPr>
          <w:rFonts w:ascii="Arial" w:eastAsia="Times New Roman" w:hAnsi="Arial" w:cs="Arial"/>
          <w:color w:val="2B2421"/>
          <w:lang w:eastAsia="en-CA"/>
        </w:rPr>
        <w:br/>
      </w:r>
      <w:r w:rsidRPr="00200C6E">
        <w:rPr>
          <w:rFonts w:ascii="Arial" w:eastAsia="Times New Roman" w:hAnsi="Arial" w:cs="Arial"/>
          <w:b/>
          <w:bCs/>
          <w:color w:val="2B2421"/>
          <w:lang w:eastAsia="en-CA"/>
        </w:rPr>
        <w:t>Required Training</w:t>
      </w:r>
      <w:r>
        <w:rPr>
          <w:rFonts w:ascii="Arial" w:eastAsia="Times New Roman" w:hAnsi="Arial" w:cs="Arial"/>
          <w:color w:val="2B2421"/>
          <w:lang w:eastAsia="en-CA"/>
        </w:rPr>
        <w:t xml:space="preserve"> – leave blank</w:t>
      </w:r>
      <w:r>
        <w:rPr>
          <w:rFonts w:ascii="Arial" w:eastAsia="Times New Roman" w:hAnsi="Arial" w:cs="Arial"/>
          <w:color w:val="2B2421"/>
          <w:lang w:eastAsia="en-CA"/>
        </w:rPr>
        <w:br/>
      </w:r>
    </w:p>
    <w:p w14:paraId="6A00ECAC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Once complete, press “Save Labor”</w:t>
      </w:r>
    </w:p>
    <w:p w14:paraId="36C7606A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06499D3D" w14:textId="17EB4751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 xml:space="preserve">If you notice an error, you can change the information by clicking the down arrow and choosing “Update” </w:t>
      </w:r>
    </w:p>
    <w:p w14:paraId="1BFE5B87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35E55975" w14:textId="4D91CA0C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noProof/>
          <w:color w:val="2B242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11948" wp14:editId="3D448F7A">
                <wp:simplePos x="0" y="0"/>
                <wp:positionH relativeFrom="column">
                  <wp:posOffset>5530291</wp:posOffset>
                </wp:positionH>
                <wp:positionV relativeFrom="paragraph">
                  <wp:posOffset>1072972</wp:posOffset>
                </wp:positionV>
                <wp:extent cx="486461" cy="398679"/>
                <wp:effectExtent l="0" t="0" r="2794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61" cy="398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7F8C9" id="Rectangle 31" o:spid="_x0000_s1026" style="position:absolute;margin-left:435.45pt;margin-top:84.5pt;width:38.3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2B2421"/>
          <w:lang w:eastAsia="en-CA"/>
        </w:rPr>
        <w:drawing>
          <wp:inline distT="0" distB="0" distL="0" distR="0" wp14:anchorId="22FCCC55" wp14:editId="1B1EEF9A">
            <wp:extent cx="5939155" cy="3126740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B2421"/>
          <w:lang w:eastAsia="en-CA"/>
        </w:rPr>
        <w:br/>
      </w:r>
    </w:p>
    <w:p w14:paraId="02E5A56E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0E1C2D48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114180A6" w14:textId="77777777" w:rsidR="00200C6E" w:rsidRDefault="00200C6E" w:rsidP="00200C6E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0509471A" w14:textId="4FF95981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2BEB9862" w14:textId="0841BE5F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p w14:paraId="5D310306" w14:textId="3C4DE614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bookmarkEnd w:id="0"/>
    <w:p w14:paraId="1380727F" w14:textId="41B534D3" w:rsidR="007F1628" w:rsidRDefault="007F1628" w:rsidP="00BA1E60">
      <w:pPr>
        <w:spacing w:before="150" w:after="150" w:line="288" w:lineRule="atLeast"/>
        <w:ind w:left="720" w:right="225"/>
        <w:rPr>
          <w:rFonts w:ascii="Arial" w:eastAsia="Times New Roman" w:hAnsi="Arial" w:cs="Arial"/>
          <w:color w:val="2B2421"/>
          <w:lang w:eastAsia="en-CA"/>
        </w:rPr>
      </w:pPr>
    </w:p>
    <w:sectPr w:rsidR="007F1628" w:rsidSect="0035453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084"/>
    <w:multiLevelType w:val="hybridMultilevel"/>
    <w:tmpl w:val="051C5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A6B"/>
    <w:multiLevelType w:val="hybridMultilevel"/>
    <w:tmpl w:val="D4962D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825"/>
    <w:multiLevelType w:val="multilevel"/>
    <w:tmpl w:val="6D9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54625"/>
    <w:multiLevelType w:val="hybridMultilevel"/>
    <w:tmpl w:val="79A88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F86"/>
    <w:multiLevelType w:val="hybridMultilevel"/>
    <w:tmpl w:val="94087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873"/>
    <w:multiLevelType w:val="hybridMultilevel"/>
    <w:tmpl w:val="E1CA7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6D9"/>
    <w:multiLevelType w:val="multilevel"/>
    <w:tmpl w:val="58D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42E16"/>
    <w:multiLevelType w:val="hybridMultilevel"/>
    <w:tmpl w:val="77904604"/>
    <w:lvl w:ilvl="0" w:tplc="9AC62B24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D5432"/>
    <w:multiLevelType w:val="hybridMultilevel"/>
    <w:tmpl w:val="945C1A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74017"/>
    <w:multiLevelType w:val="hybridMultilevel"/>
    <w:tmpl w:val="F3245042"/>
    <w:lvl w:ilvl="0" w:tplc="86A854C8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  <w:lvlOverride w:ilvl="0">
      <w:startOverride w:val="11"/>
    </w:lvlOverride>
  </w:num>
  <w:num w:numId="13">
    <w:abstractNumId w:val="2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startOverride w:val="14"/>
    </w:lvlOverride>
  </w:num>
  <w:num w:numId="16">
    <w:abstractNumId w:val="2"/>
    <w:lvlOverride w:ilvl="0">
      <w:startOverride w:val="15"/>
    </w:lvlOverride>
  </w:num>
  <w:num w:numId="17">
    <w:abstractNumId w:val="2"/>
    <w:lvlOverride w:ilvl="0">
      <w:startOverride w:val="16"/>
    </w:lvlOverride>
  </w:num>
  <w:num w:numId="18">
    <w:abstractNumId w:val="2"/>
    <w:lvlOverride w:ilvl="0">
      <w:startOverride w:val="17"/>
    </w:lvlOverride>
  </w:num>
  <w:num w:numId="19">
    <w:abstractNumId w:val="2"/>
    <w:lvlOverride w:ilvl="0">
      <w:startOverride w:val="18"/>
    </w:lvlOverride>
  </w:num>
  <w:num w:numId="20">
    <w:abstractNumId w:val="2"/>
    <w:lvlOverride w:ilvl="0">
      <w:startOverride w:val="19"/>
    </w:lvlOverride>
  </w:num>
  <w:num w:numId="21">
    <w:abstractNumId w:val="2"/>
    <w:lvlOverride w:ilvl="0">
      <w:startOverride w:val="20"/>
    </w:lvlOverride>
  </w:num>
  <w:num w:numId="22">
    <w:abstractNumId w:val="2"/>
    <w:lvlOverride w:ilvl="0"/>
    <w:lvlOverride w:ilvl="1">
      <w:startOverride w:val="1"/>
    </w:lvlOverride>
  </w:num>
  <w:num w:numId="23">
    <w:abstractNumId w:val="2"/>
    <w:lvlOverride w:ilvl="0"/>
    <w:lvlOverride w:ilvl="1">
      <w:startOverride w:val="2"/>
    </w:lvlOverride>
  </w:num>
  <w:num w:numId="24">
    <w:abstractNumId w:val="2"/>
    <w:lvlOverride w:ilvl="0"/>
    <w:lvlOverride w:ilvl="1">
      <w:startOverride w:val="3"/>
    </w:lvlOverride>
  </w:num>
  <w:num w:numId="25">
    <w:abstractNumId w:val="2"/>
    <w:lvlOverride w:ilvl="0"/>
    <w:lvlOverride w:ilvl="1">
      <w:startOverride w:val="4"/>
    </w:lvlOverride>
  </w:num>
  <w:num w:numId="26">
    <w:abstractNumId w:val="2"/>
    <w:lvlOverride w:ilvl="0"/>
    <w:lvlOverride w:ilvl="1">
      <w:startOverride w:val="5"/>
    </w:lvlOverride>
  </w:num>
  <w:num w:numId="27">
    <w:abstractNumId w:val="2"/>
    <w:lvlOverride w:ilvl="0"/>
    <w:lvlOverride w:ilvl="1">
      <w:startOverride w:val="6"/>
    </w:lvlOverride>
  </w:num>
  <w:num w:numId="28">
    <w:abstractNumId w:val="2"/>
    <w:lvlOverride w:ilvl="0"/>
    <w:lvlOverride w:ilvl="1">
      <w:startOverride w:val="7"/>
    </w:lvlOverride>
  </w:num>
  <w:num w:numId="29">
    <w:abstractNumId w:val="2"/>
    <w:lvlOverride w:ilvl="0"/>
    <w:lvlOverride w:ilvl="1">
      <w:startOverride w:val="8"/>
    </w:lvlOverride>
  </w:num>
  <w:num w:numId="30">
    <w:abstractNumId w:val="2"/>
    <w:lvlOverride w:ilvl="0">
      <w:startOverride w:val="21"/>
    </w:lvlOverride>
    <w:lvlOverride w:ilvl="1"/>
  </w:num>
  <w:num w:numId="31">
    <w:abstractNumId w:val="5"/>
  </w:num>
  <w:num w:numId="32">
    <w:abstractNumId w:val="4"/>
  </w:num>
  <w:num w:numId="33">
    <w:abstractNumId w:val="8"/>
  </w:num>
  <w:num w:numId="34">
    <w:abstractNumId w:val="1"/>
  </w:num>
  <w:num w:numId="35">
    <w:abstractNumId w:val="0"/>
  </w:num>
  <w:num w:numId="36">
    <w:abstractNumId w:val="3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B"/>
    <w:rsid w:val="0006516A"/>
    <w:rsid w:val="000A54BF"/>
    <w:rsid w:val="000D6539"/>
    <w:rsid w:val="001266F7"/>
    <w:rsid w:val="00130185"/>
    <w:rsid w:val="001E2925"/>
    <w:rsid w:val="00200C6E"/>
    <w:rsid w:val="00236E09"/>
    <w:rsid w:val="00271536"/>
    <w:rsid w:val="002A725E"/>
    <w:rsid w:val="002D4451"/>
    <w:rsid w:val="0035453C"/>
    <w:rsid w:val="003939C6"/>
    <w:rsid w:val="005C2D85"/>
    <w:rsid w:val="005F58AE"/>
    <w:rsid w:val="006079D5"/>
    <w:rsid w:val="00622326"/>
    <w:rsid w:val="006E1BCC"/>
    <w:rsid w:val="00712E0B"/>
    <w:rsid w:val="00730E32"/>
    <w:rsid w:val="007F1628"/>
    <w:rsid w:val="0097182E"/>
    <w:rsid w:val="0099614E"/>
    <w:rsid w:val="00AC05A8"/>
    <w:rsid w:val="00B24710"/>
    <w:rsid w:val="00B97AFE"/>
    <w:rsid w:val="00BA1E60"/>
    <w:rsid w:val="00C3097B"/>
    <w:rsid w:val="00E17F83"/>
    <w:rsid w:val="00E322EB"/>
    <w:rsid w:val="00E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E5C4"/>
  <w15:chartTrackingRefBased/>
  <w15:docId w15:val="{1DC29982-D2C3-4E93-956B-F2FCC31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12E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18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ieldname">
    <w:name w:val="fieldname"/>
    <w:basedOn w:val="DefaultParagraphFont"/>
    <w:rsid w:val="0097182E"/>
  </w:style>
  <w:style w:type="character" w:customStyle="1" w:styleId="mc-variable">
    <w:name w:val="mc-variable"/>
    <w:basedOn w:val="DefaultParagraphFont"/>
    <w:rsid w:val="0097182E"/>
  </w:style>
  <w:style w:type="paragraph" w:customStyle="1" w:styleId="taskintro">
    <w:name w:val="taskintro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ip">
    <w:name w:val="tip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title">
    <w:name w:val="notetitle"/>
    <w:basedOn w:val="DefaultParagraphFont"/>
    <w:rsid w:val="0097182E"/>
  </w:style>
  <w:style w:type="paragraph" w:customStyle="1" w:styleId="note">
    <w:name w:val="note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keyname">
    <w:name w:val="keyname"/>
    <w:basedOn w:val="DefaultParagraphFont"/>
    <w:rsid w:val="0097182E"/>
  </w:style>
  <w:style w:type="character" w:styleId="Hyperlink">
    <w:name w:val="Hyperlink"/>
    <w:basedOn w:val="DefaultParagraphFont"/>
    <w:uiPriority w:val="99"/>
    <w:unhideWhenUsed/>
    <w:rsid w:val="0097182E"/>
    <w:rPr>
      <w:color w:val="0000FF"/>
      <w:u w:val="single"/>
    </w:rPr>
  </w:style>
  <w:style w:type="character" w:customStyle="1" w:styleId="menuname">
    <w:name w:val="menuname"/>
    <w:basedOn w:val="DefaultParagraphFont"/>
    <w:rsid w:val="0097182E"/>
  </w:style>
  <w:style w:type="paragraph" w:styleId="ListParagraph">
    <w:name w:val="List Paragraph"/>
    <w:basedOn w:val="Normal"/>
    <w:uiPriority w:val="34"/>
    <w:qFormat/>
    <w:rsid w:val="005C2D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531">
              <w:marLeft w:val="0"/>
              <w:marRight w:val="0"/>
              <w:marTop w:val="180"/>
              <w:marBottom w:val="150"/>
              <w:divBdr>
                <w:top w:val="single" w:sz="6" w:space="6" w:color="00B000"/>
                <w:left w:val="single" w:sz="48" w:space="11" w:color="00B000"/>
                <w:bottom w:val="single" w:sz="6" w:space="6" w:color="00B000"/>
                <w:right w:val="single" w:sz="6" w:space="5" w:color="00B000"/>
              </w:divBdr>
            </w:div>
          </w:divsChild>
        </w:div>
      </w:divsChild>
    </w:div>
    <w:div w:id="66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Fletcher</dc:creator>
  <cp:keywords/>
  <dc:description/>
  <cp:lastModifiedBy>Gantar, David</cp:lastModifiedBy>
  <cp:revision>4</cp:revision>
  <dcterms:created xsi:type="dcterms:W3CDTF">2021-01-08T03:55:00Z</dcterms:created>
  <dcterms:modified xsi:type="dcterms:W3CDTF">2021-05-17T22:11:00Z</dcterms:modified>
</cp:coreProperties>
</file>